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EF005" w14:textId="77777777" w:rsidR="00D823BF" w:rsidRDefault="00D823BF" w:rsidP="00671F12">
      <w:pPr>
        <w:rPr>
          <w:rFonts w:ascii="Cambria" w:hAnsi="Cambria"/>
          <w:color w:val="auto"/>
          <w:sz w:val="24"/>
          <w:szCs w:val="24"/>
        </w:rPr>
      </w:pPr>
    </w:p>
    <w:p w14:paraId="3314416C" w14:textId="77777777" w:rsidR="00C15B95" w:rsidRDefault="00C15B95" w:rsidP="00C15B95">
      <w:pPr>
        <w:spacing w:after="120"/>
        <w:rPr>
          <w:rFonts w:ascii="Cambria" w:hAnsi="Cambria"/>
          <w:color w:val="auto"/>
          <w:sz w:val="24"/>
          <w:szCs w:val="24"/>
        </w:rPr>
      </w:pPr>
    </w:p>
    <w:p w14:paraId="58D01C3B" w14:textId="77777777" w:rsidR="005B1B2C" w:rsidRDefault="005B1B2C" w:rsidP="00C15B95">
      <w:pPr>
        <w:spacing w:after="120"/>
        <w:ind w:left="720"/>
        <w:rPr>
          <w:sz w:val="28"/>
          <w:szCs w:val="28"/>
        </w:rPr>
      </w:pPr>
    </w:p>
    <w:p w14:paraId="713263A9" w14:textId="1C283ECC" w:rsidR="00C15B95" w:rsidRPr="003B32C7" w:rsidRDefault="003B32C7" w:rsidP="00C15B95">
      <w:pPr>
        <w:spacing w:after="120"/>
        <w:ind w:left="72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B32C7">
        <w:rPr>
          <w:rFonts w:ascii="Times New Roman" w:hAnsi="Times New Roman" w:cs="Times New Roman"/>
          <w:b/>
          <w:bCs/>
          <w:sz w:val="32"/>
          <w:szCs w:val="32"/>
          <w:u w:val="single"/>
        </w:rPr>
        <w:t>202</w:t>
      </w:r>
      <w:r w:rsidR="00AB53B4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 w:rsidRPr="003B32C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Grass, Brush, &amp; Debris Removal Bid Information Sheet</w:t>
      </w:r>
      <w:r w:rsidR="00C15B95" w:rsidRPr="003B32C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              </w:t>
      </w:r>
    </w:p>
    <w:p w14:paraId="13E8E0EC" w14:textId="77777777" w:rsidR="006A59F6" w:rsidRDefault="006A59F6" w:rsidP="005B1B2C">
      <w:pPr>
        <w:spacing w:after="120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646F525B" w14:textId="5AEEBD81" w:rsidR="005B1B2C" w:rsidRPr="005B1B2C" w:rsidRDefault="005B1B2C" w:rsidP="005B1B2C">
      <w:pPr>
        <w:spacing w:after="120"/>
        <w:ind w:left="720" w:hanging="720"/>
        <w:rPr>
          <w:rFonts w:ascii="Times New Roman" w:hAnsi="Times New Roman" w:cs="Times New Roman"/>
          <w:sz w:val="32"/>
          <w:szCs w:val="32"/>
        </w:rPr>
      </w:pPr>
      <w:proofErr w:type="gramStart"/>
      <w:r w:rsidRPr="005B1B2C">
        <w:rPr>
          <w:rFonts w:ascii="Times New Roman" w:hAnsi="Times New Roman" w:cs="Times New Roman"/>
          <w:sz w:val="32"/>
          <w:szCs w:val="32"/>
        </w:rPr>
        <w:t>Name:_</w:t>
      </w:r>
      <w:proofErr w:type="gramEnd"/>
      <w:r w:rsidRPr="005B1B2C">
        <w:rPr>
          <w:rFonts w:ascii="Times New Roman" w:hAnsi="Times New Roman" w:cs="Times New Roman"/>
          <w:sz w:val="32"/>
          <w:szCs w:val="32"/>
        </w:rPr>
        <w:t>________________</w:t>
      </w:r>
      <w:r>
        <w:rPr>
          <w:rFonts w:ascii="Times New Roman" w:hAnsi="Times New Roman" w:cs="Times New Roman"/>
          <w:sz w:val="32"/>
          <w:szCs w:val="32"/>
        </w:rPr>
        <w:t>______</w:t>
      </w:r>
      <w:r w:rsidRPr="005B1B2C">
        <w:rPr>
          <w:rFonts w:ascii="Times New Roman" w:hAnsi="Times New Roman" w:cs="Times New Roman"/>
          <w:sz w:val="32"/>
          <w:szCs w:val="32"/>
        </w:rPr>
        <w:t>______________________________</w:t>
      </w:r>
    </w:p>
    <w:p w14:paraId="1DB74F71" w14:textId="56E35AB5" w:rsidR="005B1B2C" w:rsidRPr="005B1B2C" w:rsidRDefault="005B1B2C" w:rsidP="005B1B2C">
      <w:pPr>
        <w:spacing w:after="120"/>
        <w:ind w:left="720" w:hanging="720"/>
        <w:rPr>
          <w:rFonts w:ascii="Times New Roman" w:hAnsi="Times New Roman" w:cs="Times New Roman"/>
          <w:sz w:val="32"/>
          <w:szCs w:val="32"/>
        </w:rPr>
      </w:pPr>
      <w:proofErr w:type="gramStart"/>
      <w:r w:rsidRPr="005B1B2C">
        <w:rPr>
          <w:rFonts w:ascii="Times New Roman" w:hAnsi="Times New Roman" w:cs="Times New Roman"/>
          <w:sz w:val="32"/>
          <w:szCs w:val="32"/>
        </w:rPr>
        <w:t>Address:_</w:t>
      </w:r>
      <w:proofErr w:type="gramEnd"/>
      <w:r w:rsidRPr="005B1B2C">
        <w:rPr>
          <w:rFonts w:ascii="Times New Roman" w:hAnsi="Times New Roman" w:cs="Times New Roman"/>
          <w:sz w:val="32"/>
          <w:szCs w:val="32"/>
        </w:rPr>
        <w:t>____________________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5B1B2C">
        <w:rPr>
          <w:rFonts w:ascii="Times New Roman" w:hAnsi="Times New Roman" w:cs="Times New Roman"/>
          <w:sz w:val="32"/>
          <w:szCs w:val="32"/>
        </w:rPr>
        <w:t>_________</w:t>
      </w:r>
      <w:r>
        <w:rPr>
          <w:rFonts w:ascii="Times New Roman" w:hAnsi="Times New Roman" w:cs="Times New Roman"/>
          <w:sz w:val="32"/>
          <w:szCs w:val="32"/>
        </w:rPr>
        <w:t>_____</w:t>
      </w:r>
      <w:r w:rsidRPr="005B1B2C">
        <w:rPr>
          <w:rFonts w:ascii="Times New Roman" w:hAnsi="Times New Roman" w:cs="Times New Roman"/>
          <w:sz w:val="32"/>
          <w:szCs w:val="32"/>
        </w:rPr>
        <w:t>_______________</w:t>
      </w:r>
    </w:p>
    <w:p w14:paraId="1C6F687C" w14:textId="5075DA0F" w:rsidR="005B1B2C" w:rsidRDefault="005B1B2C" w:rsidP="005B1B2C">
      <w:pPr>
        <w:spacing w:after="120"/>
        <w:ind w:left="720" w:hanging="720"/>
        <w:rPr>
          <w:rFonts w:ascii="Times New Roman" w:hAnsi="Times New Roman" w:cs="Times New Roman"/>
          <w:sz w:val="32"/>
          <w:szCs w:val="32"/>
        </w:rPr>
      </w:pPr>
      <w:r w:rsidRPr="005B1B2C">
        <w:rPr>
          <w:rFonts w:ascii="Times New Roman" w:hAnsi="Times New Roman" w:cs="Times New Roman"/>
          <w:sz w:val="32"/>
          <w:szCs w:val="32"/>
        </w:rPr>
        <w:t xml:space="preserve">Phone Number: _________________Email: </w:t>
      </w:r>
      <w:r>
        <w:rPr>
          <w:rFonts w:ascii="Times New Roman" w:hAnsi="Times New Roman" w:cs="Times New Roman"/>
          <w:sz w:val="32"/>
          <w:szCs w:val="32"/>
        </w:rPr>
        <w:t>___________</w:t>
      </w:r>
      <w:r w:rsidRPr="005B1B2C">
        <w:rPr>
          <w:rFonts w:ascii="Times New Roman" w:hAnsi="Times New Roman" w:cs="Times New Roman"/>
          <w:sz w:val="32"/>
          <w:szCs w:val="32"/>
        </w:rPr>
        <w:t>___________</w:t>
      </w:r>
    </w:p>
    <w:p w14:paraId="4E06ADC1" w14:textId="77777777" w:rsidR="006A59F6" w:rsidRDefault="006A59F6" w:rsidP="005B1B2C">
      <w:pPr>
        <w:spacing w:after="120"/>
        <w:ind w:left="720" w:hanging="720"/>
        <w:rPr>
          <w:rFonts w:ascii="Times New Roman" w:hAnsi="Times New Roman" w:cs="Times New Roman"/>
          <w:sz w:val="32"/>
          <w:szCs w:val="32"/>
        </w:rPr>
      </w:pPr>
    </w:p>
    <w:p w14:paraId="530E7ED4" w14:textId="0BD19ADD" w:rsidR="006A59F6" w:rsidRPr="006A59F6" w:rsidRDefault="006A59F6" w:rsidP="006A59F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6A59F6">
        <w:rPr>
          <w:rFonts w:ascii="Times New Roman" w:hAnsi="Times New Roman" w:cs="Times New Roman"/>
          <w:sz w:val="28"/>
          <w:szCs w:val="28"/>
        </w:rPr>
        <w:t xml:space="preserve">In preparing your bid, the following is a </w:t>
      </w:r>
      <w:r w:rsidRPr="006A59F6">
        <w:rPr>
          <w:rFonts w:ascii="Times New Roman" w:hAnsi="Times New Roman" w:cs="Times New Roman"/>
          <w:i/>
          <w:iCs/>
          <w:sz w:val="28"/>
          <w:szCs w:val="28"/>
        </w:rPr>
        <w:t>nonexclusive</w:t>
      </w:r>
      <w:r w:rsidRPr="006A59F6">
        <w:rPr>
          <w:rFonts w:ascii="Times New Roman" w:hAnsi="Times New Roman" w:cs="Times New Roman"/>
          <w:sz w:val="28"/>
          <w:szCs w:val="28"/>
        </w:rPr>
        <w:t xml:space="preserve"> list of general requirements for the </w:t>
      </w:r>
      <w:r w:rsidRPr="006A59F6">
        <w:rPr>
          <w:rFonts w:ascii="Times New Roman" w:hAnsi="Times New Roman" w:cs="Times New Roman"/>
          <w:i/>
          <w:iCs/>
          <w:sz w:val="28"/>
          <w:szCs w:val="28"/>
        </w:rPr>
        <w:t>on-call services</w:t>
      </w:r>
      <w:r w:rsidRPr="006A59F6">
        <w:rPr>
          <w:rFonts w:ascii="Times New Roman" w:hAnsi="Times New Roman" w:cs="Times New Roman"/>
          <w:sz w:val="28"/>
          <w:szCs w:val="28"/>
        </w:rPr>
        <w:t xml:space="preserve"> requested by the City of Dunn (City) and the payment prerequisites for those services that should be taken into consideration when submitting your bid: </w:t>
      </w:r>
    </w:p>
    <w:p w14:paraId="6E2477F5" w14:textId="77777777" w:rsidR="006A59F6" w:rsidRPr="006A59F6" w:rsidRDefault="006A59F6" w:rsidP="00173B87">
      <w:pPr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A59F6">
        <w:rPr>
          <w:rFonts w:ascii="Times New Roman" w:hAnsi="Times New Roman" w:cs="Times New Roman"/>
          <w:sz w:val="28"/>
          <w:szCs w:val="28"/>
        </w:rPr>
        <w:t>All requested services on lots, whether grass cutting, brush removal, and/or debris or trash removal, must be completed within 7 calendar days of the contractor’s receipt of a service request.</w:t>
      </w:r>
    </w:p>
    <w:p w14:paraId="081AF642" w14:textId="77777777" w:rsidR="006A59F6" w:rsidRPr="006A59F6" w:rsidRDefault="006A59F6" w:rsidP="00173B87">
      <w:pPr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A59F6">
        <w:rPr>
          <w:rFonts w:ascii="Times New Roman" w:hAnsi="Times New Roman" w:cs="Times New Roman"/>
          <w:sz w:val="28"/>
          <w:szCs w:val="28"/>
        </w:rPr>
        <w:t xml:space="preserve">Contractors are required to have, with an insurance company licensed to do business in North Carolina, both a general liability insurance policy not less </w:t>
      </w:r>
      <w:proofErr w:type="gramStart"/>
      <w:r w:rsidRPr="006A59F6">
        <w:rPr>
          <w:rFonts w:ascii="Times New Roman" w:hAnsi="Times New Roman" w:cs="Times New Roman"/>
          <w:sz w:val="28"/>
          <w:szCs w:val="28"/>
        </w:rPr>
        <w:t>than  $1,000,000</w:t>
      </w:r>
      <w:proofErr w:type="gramEnd"/>
      <w:r w:rsidRPr="006A59F6">
        <w:rPr>
          <w:rFonts w:ascii="Times New Roman" w:hAnsi="Times New Roman" w:cs="Times New Roman"/>
          <w:sz w:val="28"/>
          <w:szCs w:val="28"/>
        </w:rPr>
        <w:t xml:space="preserve"> naming the City as an additional insured and, a workman’s compensation insurance policy compliant with the North Carolina Worker’s Compensation Act.</w:t>
      </w:r>
    </w:p>
    <w:p w14:paraId="0D65E605" w14:textId="77777777" w:rsidR="006A59F6" w:rsidRPr="006A59F6" w:rsidRDefault="006A59F6" w:rsidP="00173B87">
      <w:pPr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A59F6">
        <w:rPr>
          <w:rFonts w:ascii="Times New Roman" w:hAnsi="Times New Roman" w:cs="Times New Roman"/>
          <w:sz w:val="28"/>
          <w:szCs w:val="28"/>
        </w:rPr>
        <w:t xml:space="preserve">The City reserves the right to </w:t>
      </w:r>
      <w:proofErr w:type="gramStart"/>
      <w:r w:rsidRPr="006A59F6">
        <w:rPr>
          <w:rFonts w:ascii="Times New Roman" w:hAnsi="Times New Roman" w:cs="Times New Roman"/>
          <w:sz w:val="28"/>
          <w:szCs w:val="28"/>
        </w:rPr>
        <w:t>require</w:t>
      </w:r>
      <w:proofErr w:type="gramEnd"/>
      <w:r w:rsidRPr="006A59F6">
        <w:rPr>
          <w:rFonts w:ascii="Times New Roman" w:hAnsi="Times New Roman" w:cs="Times New Roman"/>
          <w:sz w:val="28"/>
          <w:szCs w:val="28"/>
        </w:rPr>
        <w:t xml:space="preserve"> a cost estimate for a requested service prior to issuing a notice to proceed </w:t>
      </w:r>
      <w:proofErr w:type="gramStart"/>
      <w:r w:rsidRPr="006A59F6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6A59F6">
        <w:rPr>
          <w:rFonts w:ascii="Times New Roman" w:hAnsi="Times New Roman" w:cs="Times New Roman"/>
          <w:sz w:val="28"/>
          <w:szCs w:val="28"/>
        </w:rPr>
        <w:t xml:space="preserve"> that service.</w:t>
      </w:r>
    </w:p>
    <w:p w14:paraId="19360F75" w14:textId="77777777" w:rsidR="006A59F6" w:rsidRPr="006A59F6" w:rsidRDefault="006A59F6" w:rsidP="00173B87">
      <w:pPr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A59F6">
        <w:rPr>
          <w:rFonts w:ascii="Times New Roman" w:hAnsi="Times New Roman" w:cs="Times New Roman"/>
          <w:sz w:val="28"/>
          <w:szCs w:val="28"/>
        </w:rPr>
        <w:t xml:space="preserve">All invoices must be submitted within 30 calendar days of service completion and, </w:t>
      </w:r>
      <w:proofErr w:type="gramStart"/>
      <w:r w:rsidRPr="006A59F6">
        <w:rPr>
          <w:rFonts w:ascii="Times New Roman" w:hAnsi="Times New Roman" w:cs="Times New Roman"/>
          <w:sz w:val="28"/>
          <w:szCs w:val="28"/>
        </w:rPr>
        <w:t>if  properly</w:t>
      </w:r>
      <w:proofErr w:type="gramEnd"/>
      <w:r w:rsidRPr="006A59F6">
        <w:rPr>
          <w:rFonts w:ascii="Times New Roman" w:hAnsi="Times New Roman" w:cs="Times New Roman"/>
          <w:sz w:val="28"/>
          <w:szCs w:val="28"/>
        </w:rPr>
        <w:t xml:space="preserve"> documented, will be paid within 30 calendar days of receipt.</w:t>
      </w:r>
    </w:p>
    <w:p w14:paraId="49FBB37A" w14:textId="77777777" w:rsidR="006A59F6" w:rsidRPr="006A59F6" w:rsidRDefault="006A59F6" w:rsidP="00173B87">
      <w:pPr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A59F6">
        <w:rPr>
          <w:rFonts w:ascii="Times New Roman" w:hAnsi="Times New Roman" w:cs="Times New Roman"/>
          <w:sz w:val="28"/>
          <w:szCs w:val="28"/>
        </w:rPr>
        <w:t xml:space="preserve">Each invoice must contain both “before and after pictures” sufficient to clearly illustrate the physical condition of the lot before and after service </w:t>
      </w:r>
      <w:r w:rsidRPr="006A59F6">
        <w:rPr>
          <w:rFonts w:ascii="Times New Roman" w:hAnsi="Times New Roman" w:cs="Times New Roman"/>
          <w:sz w:val="28"/>
          <w:szCs w:val="28"/>
        </w:rPr>
        <w:lastRenderedPageBreak/>
        <w:t xml:space="preserve">was rendered; the pictures must contain a date/time stamp, be clear and in focus, and submitted in a digital format. </w:t>
      </w:r>
    </w:p>
    <w:p w14:paraId="691593B5" w14:textId="47275345" w:rsidR="00570839" w:rsidRDefault="006A59F6" w:rsidP="005C2BD9">
      <w:pPr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52161">
        <w:rPr>
          <w:rFonts w:ascii="Times New Roman" w:hAnsi="Times New Roman" w:cs="Times New Roman"/>
          <w:sz w:val="28"/>
          <w:szCs w:val="28"/>
        </w:rPr>
        <w:t xml:space="preserve">This solicitation is for </w:t>
      </w:r>
      <w:r w:rsidRPr="00452161">
        <w:rPr>
          <w:rFonts w:ascii="Times New Roman" w:hAnsi="Times New Roman" w:cs="Times New Roman"/>
          <w:i/>
          <w:iCs/>
          <w:sz w:val="28"/>
          <w:szCs w:val="28"/>
        </w:rPr>
        <w:t xml:space="preserve">a non-exclusive on-call </w:t>
      </w:r>
      <w:proofErr w:type="gramStart"/>
      <w:r w:rsidRPr="00452161">
        <w:rPr>
          <w:rFonts w:ascii="Times New Roman" w:hAnsi="Times New Roman" w:cs="Times New Roman"/>
          <w:sz w:val="28"/>
          <w:szCs w:val="28"/>
        </w:rPr>
        <w:t>service</w:t>
      </w:r>
      <w:proofErr w:type="gramEnd"/>
      <w:r w:rsidRPr="00452161">
        <w:rPr>
          <w:rFonts w:ascii="Times New Roman" w:hAnsi="Times New Roman" w:cs="Times New Roman"/>
          <w:sz w:val="28"/>
          <w:szCs w:val="28"/>
        </w:rPr>
        <w:t xml:space="preserve"> and the City reserves the right to select more than one </w:t>
      </w:r>
      <w:r w:rsidRPr="00452161">
        <w:rPr>
          <w:rFonts w:ascii="Times New Roman" w:hAnsi="Times New Roman" w:cs="Times New Roman"/>
          <w:i/>
          <w:iCs/>
          <w:sz w:val="28"/>
          <w:szCs w:val="28"/>
        </w:rPr>
        <w:t>on-call</w:t>
      </w:r>
      <w:r w:rsidRPr="00452161">
        <w:rPr>
          <w:rFonts w:ascii="Times New Roman" w:hAnsi="Times New Roman" w:cs="Times New Roman"/>
          <w:sz w:val="28"/>
          <w:szCs w:val="28"/>
        </w:rPr>
        <w:t xml:space="preserve"> service provider.  Selection as an </w:t>
      </w:r>
      <w:r w:rsidRPr="00452161">
        <w:rPr>
          <w:rFonts w:ascii="Times New Roman" w:hAnsi="Times New Roman" w:cs="Times New Roman"/>
          <w:i/>
          <w:iCs/>
          <w:sz w:val="28"/>
          <w:szCs w:val="28"/>
        </w:rPr>
        <w:t>on-call</w:t>
      </w:r>
      <w:r w:rsidRPr="00452161">
        <w:rPr>
          <w:rFonts w:ascii="Times New Roman" w:hAnsi="Times New Roman" w:cs="Times New Roman"/>
          <w:sz w:val="28"/>
          <w:szCs w:val="28"/>
        </w:rPr>
        <w:t xml:space="preserve"> service provider does not guarantee a minimum or maximum number of service requests.</w:t>
      </w:r>
    </w:p>
    <w:p w14:paraId="675243D1" w14:textId="338C46DA" w:rsidR="003B32C7" w:rsidRDefault="006E1D8A" w:rsidP="00531F56">
      <w:pPr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E1D8A">
        <w:rPr>
          <w:rFonts w:ascii="Times New Roman" w:hAnsi="Times New Roman" w:cs="Times New Roman"/>
          <w:sz w:val="28"/>
          <w:szCs w:val="28"/>
        </w:rPr>
        <w:t xml:space="preserve">To be considered, </w:t>
      </w:r>
      <w:r w:rsidR="00940609">
        <w:rPr>
          <w:rFonts w:ascii="Times New Roman" w:hAnsi="Times New Roman" w:cs="Times New Roman"/>
          <w:sz w:val="28"/>
          <w:szCs w:val="28"/>
        </w:rPr>
        <w:t>all</w:t>
      </w:r>
      <w:r w:rsidRPr="006E1D8A">
        <w:rPr>
          <w:rFonts w:ascii="Times New Roman" w:hAnsi="Times New Roman" w:cs="Times New Roman"/>
          <w:sz w:val="28"/>
          <w:szCs w:val="28"/>
        </w:rPr>
        <w:t xml:space="preserve"> bid</w:t>
      </w:r>
      <w:r w:rsidR="00940609">
        <w:rPr>
          <w:rFonts w:ascii="Times New Roman" w:hAnsi="Times New Roman" w:cs="Times New Roman"/>
          <w:sz w:val="28"/>
          <w:szCs w:val="28"/>
        </w:rPr>
        <w:t>s</w:t>
      </w:r>
      <w:r w:rsidRPr="006E1D8A">
        <w:rPr>
          <w:rFonts w:ascii="Times New Roman" w:hAnsi="Times New Roman" w:cs="Times New Roman"/>
          <w:sz w:val="28"/>
          <w:szCs w:val="28"/>
        </w:rPr>
        <w:t xml:space="preserve"> must be sealed and received </w:t>
      </w:r>
      <w:proofErr w:type="gramStart"/>
      <w:r w:rsidRPr="006E1D8A">
        <w:rPr>
          <w:rFonts w:ascii="Times New Roman" w:hAnsi="Times New Roman" w:cs="Times New Roman"/>
          <w:sz w:val="28"/>
          <w:szCs w:val="28"/>
        </w:rPr>
        <w:t>by  Stephen</w:t>
      </w:r>
      <w:proofErr w:type="gramEnd"/>
      <w:r w:rsidRPr="006E1D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1D8A">
        <w:rPr>
          <w:rFonts w:ascii="Times New Roman" w:hAnsi="Times New Roman" w:cs="Times New Roman"/>
          <w:sz w:val="28"/>
          <w:szCs w:val="28"/>
        </w:rPr>
        <w:t>Hodges,  City</w:t>
      </w:r>
      <w:proofErr w:type="gramEnd"/>
      <w:r w:rsidRPr="006E1D8A">
        <w:rPr>
          <w:rFonts w:ascii="Times New Roman" w:hAnsi="Times New Roman" w:cs="Times New Roman"/>
          <w:sz w:val="28"/>
          <w:szCs w:val="28"/>
        </w:rPr>
        <w:t xml:space="preserve"> of Dunn Code Enforcement Officer at 102 N. Powell Avenue, P.O. Box 1065, Dunn, N.C. 28334, by </w:t>
      </w:r>
      <w:r w:rsidR="00AB53B4">
        <w:rPr>
          <w:rFonts w:ascii="Times New Roman" w:hAnsi="Times New Roman" w:cs="Times New Roman"/>
          <w:b/>
          <w:bCs/>
          <w:sz w:val="28"/>
          <w:szCs w:val="28"/>
        </w:rPr>
        <w:t>Monday</w:t>
      </w:r>
      <w:r w:rsidRPr="006E1D8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AB53B4">
        <w:rPr>
          <w:rFonts w:ascii="Times New Roman" w:hAnsi="Times New Roman" w:cs="Times New Roman"/>
          <w:b/>
          <w:bCs/>
          <w:sz w:val="28"/>
          <w:szCs w:val="28"/>
        </w:rPr>
        <w:t>March</w:t>
      </w:r>
      <w:r w:rsidRPr="006E1D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53B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E1D8A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AB53B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E1D8A">
        <w:rPr>
          <w:rFonts w:ascii="Times New Roman" w:hAnsi="Times New Roman" w:cs="Times New Roman"/>
          <w:b/>
          <w:bCs/>
          <w:sz w:val="28"/>
          <w:szCs w:val="28"/>
        </w:rPr>
        <w:t xml:space="preserve">, at 4:00 p.m. </w:t>
      </w:r>
      <w:r w:rsidRPr="006E1D8A">
        <w:rPr>
          <w:rFonts w:ascii="Times New Roman" w:hAnsi="Times New Roman" w:cs="Times New Roman"/>
          <w:sz w:val="28"/>
          <w:szCs w:val="28"/>
        </w:rPr>
        <w:t xml:space="preserve">at which time all bids will be opened.  </w:t>
      </w:r>
    </w:p>
    <w:p w14:paraId="64A88652" w14:textId="77777777" w:rsidR="00940609" w:rsidRPr="006E1D8A" w:rsidRDefault="00940609" w:rsidP="00940609">
      <w:pPr>
        <w:spacing w:after="120"/>
        <w:ind w:left="990"/>
        <w:jc w:val="both"/>
        <w:rPr>
          <w:rFonts w:ascii="Times New Roman" w:hAnsi="Times New Roman" w:cs="Times New Roman"/>
          <w:sz w:val="28"/>
          <w:szCs w:val="28"/>
        </w:rPr>
      </w:pPr>
    </w:p>
    <w:p w14:paraId="77A7CDBF" w14:textId="21BA23DF" w:rsidR="003B32C7" w:rsidRDefault="003B32C7" w:rsidP="003B32C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have read and understand the information contained in th</w:t>
      </w:r>
      <w:r w:rsidR="00940609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City of Dunn’s 2025 Grass, Brush, &amp; Debris Removal Bid Information Sheet</w:t>
      </w:r>
      <w:r w:rsidR="00915976">
        <w:rPr>
          <w:rFonts w:ascii="Times New Roman" w:hAnsi="Times New Roman" w:cs="Times New Roman"/>
          <w:sz w:val="28"/>
          <w:szCs w:val="28"/>
        </w:rPr>
        <w:t xml:space="preserve"> and do submit the attached City of Dunn </w:t>
      </w:r>
      <w:r w:rsidR="00AB53B4">
        <w:rPr>
          <w:rFonts w:ascii="Times New Roman" w:hAnsi="Times New Roman" w:cs="Times New Roman"/>
          <w:sz w:val="28"/>
          <w:szCs w:val="28"/>
        </w:rPr>
        <w:t>2026</w:t>
      </w:r>
      <w:r w:rsidR="00915976">
        <w:rPr>
          <w:rFonts w:ascii="Times New Roman" w:hAnsi="Times New Roman" w:cs="Times New Roman"/>
          <w:sz w:val="28"/>
          <w:szCs w:val="28"/>
        </w:rPr>
        <w:t xml:space="preserve"> Grass, Brush, &amp; Debris Removal Bid</w:t>
      </w:r>
      <w:r w:rsidR="005906FA">
        <w:rPr>
          <w:rFonts w:ascii="Times New Roman" w:hAnsi="Times New Roman" w:cs="Times New Roman"/>
          <w:sz w:val="28"/>
          <w:szCs w:val="28"/>
        </w:rPr>
        <w:t xml:space="preserve"> Pricing Sheet</w:t>
      </w:r>
      <w:r w:rsidR="00915976">
        <w:rPr>
          <w:rFonts w:ascii="Times New Roman" w:hAnsi="Times New Roman" w:cs="Times New Roman"/>
          <w:sz w:val="28"/>
          <w:szCs w:val="28"/>
        </w:rPr>
        <w:t xml:space="preserve"> and incorporate that bid into this document by reference</w:t>
      </w:r>
      <w:r w:rsidR="00087F7D">
        <w:rPr>
          <w:rFonts w:ascii="Times New Roman" w:hAnsi="Times New Roman" w:cs="Times New Roman"/>
          <w:sz w:val="28"/>
          <w:szCs w:val="28"/>
        </w:rPr>
        <w:t xml:space="preserve"> and agree that this bid remains firm for a period of 30 days</w:t>
      </w:r>
      <w:r w:rsidR="00452161">
        <w:rPr>
          <w:rFonts w:ascii="Times New Roman" w:hAnsi="Times New Roman" w:cs="Times New Roman"/>
          <w:sz w:val="28"/>
          <w:szCs w:val="28"/>
        </w:rPr>
        <w:t xml:space="preserve"> from </w:t>
      </w:r>
      <w:r w:rsidR="00AB53B4">
        <w:rPr>
          <w:rFonts w:ascii="Times New Roman" w:hAnsi="Times New Roman" w:cs="Times New Roman"/>
          <w:sz w:val="28"/>
          <w:szCs w:val="28"/>
        </w:rPr>
        <w:t>March</w:t>
      </w:r>
      <w:r w:rsidR="00452161">
        <w:rPr>
          <w:rFonts w:ascii="Times New Roman" w:hAnsi="Times New Roman" w:cs="Times New Roman"/>
          <w:sz w:val="28"/>
          <w:szCs w:val="28"/>
        </w:rPr>
        <w:t xml:space="preserve"> </w:t>
      </w:r>
      <w:r w:rsidR="00AB53B4">
        <w:rPr>
          <w:rFonts w:ascii="Times New Roman" w:hAnsi="Times New Roman" w:cs="Times New Roman"/>
          <w:sz w:val="28"/>
          <w:szCs w:val="28"/>
        </w:rPr>
        <w:t>2</w:t>
      </w:r>
      <w:r w:rsidR="00452161">
        <w:rPr>
          <w:rFonts w:ascii="Times New Roman" w:hAnsi="Times New Roman" w:cs="Times New Roman"/>
          <w:sz w:val="28"/>
          <w:szCs w:val="28"/>
        </w:rPr>
        <w:t>, 202</w:t>
      </w:r>
      <w:r w:rsidR="00AB53B4">
        <w:rPr>
          <w:rFonts w:ascii="Times New Roman" w:hAnsi="Times New Roman" w:cs="Times New Roman"/>
          <w:sz w:val="28"/>
          <w:szCs w:val="28"/>
        </w:rPr>
        <w:t>6</w:t>
      </w:r>
      <w:r w:rsidR="00452161">
        <w:rPr>
          <w:rFonts w:ascii="Times New Roman" w:hAnsi="Times New Roman" w:cs="Times New Roman"/>
          <w:sz w:val="28"/>
          <w:szCs w:val="28"/>
        </w:rPr>
        <w:t>.</w:t>
      </w:r>
    </w:p>
    <w:p w14:paraId="6E0F34F2" w14:textId="77777777" w:rsidR="003B32C7" w:rsidRDefault="003B32C7" w:rsidP="003B32C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07E84179" w14:textId="5BCBDA7B" w:rsidR="003B32C7" w:rsidRDefault="003B32C7" w:rsidP="003B32C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is the _____ Day of ________, 202</w:t>
      </w:r>
      <w:r w:rsidR="00AB53B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ABB549" w14:textId="77777777" w:rsidR="00917AC3" w:rsidRDefault="00917AC3" w:rsidP="00917AC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50B1581A" w14:textId="3E078EB8" w:rsidR="001559FB" w:rsidRPr="001559FB" w:rsidRDefault="001559FB" w:rsidP="00917AC3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59FB">
        <w:rPr>
          <w:rFonts w:ascii="Times New Roman" w:hAnsi="Times New Roman" w:cs="Times New Roman"/>
          <w:b/>
          <w:bCs/>
          <w:sz w:val="28"/>
          <w:szCs w:val="28"/>
          <w:u w:val="single"/>
        </w:rPr>
        <w:t>Corporate Bidder</w:t>
      </w:r>
    </w:p>
    <w:p w14:paraId="3429B3A9" w14:textId="77777777" w:rsidR="001559FB" w:rsidRPr="001559FB" w:rsidRDefault="001559FB" w:rsidP="00917AC3">
      <w:pPr>
        <w:spacing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C56A390" w14:textId="5E72C377" w:rsidR="00917AC3" w:rsidRDefault="00917AC3" w:rsidP="00917AC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59FB">
        <w:rPr>
          <w:rFonts w:ascii="Times New Roman" w:hAnsi="Times New Roman" w:cs="Times New Roman"/>
          <w:sz w:val="28"/>
          <w:szCs w:val="28"/>
        </w:rPr>
        <w:t>Corporate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5976">
        <w:rPr>
          <w:rFonts w:ascii="Times New Roman" w:hAnsi="Times New Roman" w:cs="Times New Roman"/>
          <w:sz w:val="28"/>
          <w:szCs w:val="28"/>
        </w:rPr>
        <w:t>Name:_</w:t>
      </w:r>
      <w:proofErr w:type="gramEnd"/>
      <w:r w:rsidRPr="00915976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5BB0FDDD" w14:textId="4B5D5E00" w:rsidR="001559FB" w:rsidRDefault="00917AC3" w:rsidP="001559F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59FB">
        <w:rPr>
          <w:rFonts w:ascii="Times New Roman" w:hAnsi="Times New Roman" w:cs="Times New Roman"/>
          <w:sz w:val="28"/>
          <w:szCs w:val="28"/>
        </w:rPr>
        <w:tab/>
        <w:t xml:space="preserve">By:       </w:t>
      </w:r>
      <w:r w:rsidR="001559FB" w:rsidRPr="00915976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3007E5D9" w14:textId="77777777" w:rsidR="001559FB" w:rsidRPr="00915976" w:rsidRDefault="001559FB" w:rsidP="00155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__________________</w:t>
      </w:r>
    </w:p>
    <w:p w14:paraId="3A097226" w14:textId="77777777" w:rsidR="001559FB" w:rsidRDefault="001559FB" w:rsidP="00155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Title </w:t>
      </w:r>
    </w:p>
    <w:p w14:paraId="632C3E88" w14:textId="176CFE1D" w:rsidR="00917AC3" w:rsidRDefault="00917AC3" w:rsidP="00155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F49C98" w14:textId="3E8257E0" w:rsidR="001559FB" w:rsidRPr="001559FB" w:rsidRDefault="001559FB" w:rsidP="001559F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59FB">
        <w:rPr>
          <w:rFonts w:ascii="Times New Roman" w:hAnsi="Times New Roman" w:cs="Times New Roman"/>
          <w:b/>
          <w:bCs/>
          <w:sz w:val="28"/>
          <w:szCs w:val="28"/>
          <w:u w:val="single"/>
        </w:rPr>
        <w:t>Individual Bidder</w:t>
      </w:r>
    </w:p>
    <w:p w14:paraId="6DFB804A" w14:textId="7FA67491" w:rsidR="001559FB" w:rsidRPr="00915976" w:rsidRDefault="001559FB" w:rsidP="00155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FFD4F09" w14:textId="5ABE3E85" w:rsidR="006A59F6" w:rsidRPr="005B1B2C" w:rsidRDefault="00915976" w:rsidP="00E802F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59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5976">
        <w:rPr>
          <w:rFonts w:ascii="Times New Roman" w:hAnsi="Times New Roman" w:cs="Times New Roman"/>
          <w:sz w:val="28"/>
          <w:szCs w:val="28"/>
        </w:rPr>
        <w:t>Name:_</w:t>
      </w:r>
      <w:proofErr w:type="gramEnd"/>
      <w:r w:rsidRPr="00915976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1559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4ACFE6" w14:textId="77777777" w:rsidR="005B1B2C" w:rsidRPr="006A59F6" w:rsidRDefault="005B1B2C" w:rsidP="00173B87">
      <w:pPr>
        <w:spacing w:after="120"/>
        <w:ind w:left="720"/>
        <w:jc w:val="both"/>
        <w:rPr>
          <w:sz w:val="28"/>
          <w:szCs w:val="28"/>
        </w:rPr>
      </w:pPr>
    </w:p>
    <w:sectPr w:rsidR="005B1B2C" w:rsidRPr="006A59F6" w:rsidSect="00B22FDB">
      <w:headerReference w:type="first" r:id="rId7"/>
      <w:footerReference w:type="first" r:id="rId8"/>
      <w:pgSz w:w="12240" w:h="15840" w:code="1"/>
      <w:pgMar w:top="1440" w:right="1440" w:bottom="144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902F0" w14:textId="77777777" w:rsidR="00594559" w:rsidRDefault="00594559">
      <w:pPr>
        <w:spacing w:after="0" w:line="240" w:lineRule="auto"/>
      </w:pPr>
      <w:r>
        <w:separator/>
      </w:r>
    </w:p>
    <w:p w14:paraId="7742A34D" w14:textId="77777777" w:rsidR="00594559" w:rsidRDefault="00594559"/>
  </w:endnote>
  <w:endnote w:type="continuationSeparator" w:id="0">
    <w:p w14:paraId="080EE519" w14:textId="77777777" w:rsidR="00594559" w:rsidRDefault="00594559">
      <w:pPr>
        <w:spacing w:after="0" w:line="240" w:lineRule="auto"/>
      </w:pPr>
      <w:r>
        <w:continuationSeparator/>
      </w:r>
    </w:p>
    <w:p w14:paraId="3E77AC2D" w14:textId="77777777" w:rsidR="00594559" w:rsidRDefault="005945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E0B1" w14:textId="77777777" w:rsidR="00752FC4" w:rsidRDefault="00816044" w:rsidP="00816044">
    <w:pPr>
      <w:pStyle w:val="Footer"/>
    </w:pPr>
    <w:r>
      <w:rPr>
        <w:noProof/>
      </w:rPr>
      <w:drawing>
        <wp:inline distT="0" distB="0" distL="0" distR="0" wp14:anchorId="3F8035ED" wp14:editId="34A1A981">
          <wp:extent cx="1828800" cy="270807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agline_Blue-D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270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2E98E" w14:textId="77777777" w:rsidR="00594559" w:rsidRDefault="00594559">
      <w:pPr>
        <w:spacing w:after="0" w:line="240" w:lineRule="auto"/>
      </w:pPr>
      <w:r>
        <w:separator/>
      </w:r>
    </w:p>
    <w:p w14:paraId="7D76C453" w14:textId="77777777" w:rsidR="00594559" w:rsidRDefault="00594559"/>
  </w:footnote>
  <w:footnote w:type="continuationSeparator" w:id="0">
    <w:p w14:paraId="25343CAB" w14:textId="77777777" w:rsidR="00594559" w:rsidRDefault="00594559">
      <w:pPr>
        <w:spacing w:after="0" w:line="240" w:lineRule="auto"/>
      </w:pPr>
      <w:r>
        <w:continuationSeparator/>
      </w:r>
    </w:p>
    <w:p w14:paraId="60083DCB" w14:textId="77777777" w:rsidR="00594559" w:rsidRDefault="005945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horzAnchor="margin" w:tblpXSpec="center" w:tblpY="-3612"/>
      <w:tblW w:w="524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Layout table"/>
    </w:tblPr>
    <w:tblGrid>
      <w:gridCol w:w="9826"/>
    </w:tblGrid>
    <w:tr w:rsidR="0047240C" w:rsidRPr="00816044" w14:paraId="3CBC3E21" w14:textId="77777777" w:rsidTr="00F30A15">
      <w:trPr>
        <w:trHeight w:val="1157"/>
      </w:trPr>
      <w:tc>
        <w:tcPr>
          <w:tcW w:w="9827" w:type="dxa"/>
        </w:tcPr>
        <w:p w14:paraId="76ABED51" w14:textId="77777777" w:rsidR="0047240C" w:rsidRPr="006B74B5" w:rsidRDefault="0047240C" w:rsidP="004E453B">
          <w:pPr>
            <w:widowControl w:val="0"/>
            <w:spacing w:line="216" w:lineRule="auto"/>
            <w:rPr>
              <w:noProof/>
            </w:rPr>
          </w:pPr>
        </w:p>
      </w:tc>
    </w:tr>
  </w:tbl>
  <w:p w14:paraId="1CA83BA7" w14:textId="77777777" w:rsidR="006D3B40" w:rsidRDefault="003E6204" w:rsidP="001926CC">
    <w:pPr>
      <w:pStyle w:val="Header"/>
      <w:tabs>
        <w:tab w:val="left" w:pos="5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B6873DB" wp14:editId="45140467">
          <wp:simplePos x="0" y="0"/>
          <wp:positionH relativeFrom="margin">
            <wp:align>center</wp:align>
          </wp:positionH>
          <wp:positionV relativeFrom="paragraph">
            <wp:posOffset>-274320</wp:posOffset>
          </wp:positionV>
          <wp:extent cx="3101340" cy="1630680"/>
          <wp:effectExtent l="0" t="0" r="3810" b="7620"/>
          <wp:wrapTight wrapText="bothSides">
            <wp:wrapPolygon edited="0">
              <wp:start x="0" y="0"/>
              <wp:lineTo x="0" y="21449"/>
              <wp:lineTo x="21494" y="21449"/>
              <wp:lineTo x="2149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design (6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197" b="17692"/>
                  <a:stretch/>
                </pic:blipFill>
                <pic:spPr bwMode="auto">
                  <a:xfrm>
                    <a:off x="0" y="0"/>
                    <a:ext cx="3101340" cy="1630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637E39"/>
    <w:multiLevelType w:val="hybridMultilevel"/>
    <w:tmpl w:val="D932E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B6DC2"/>
    <w:multiLevelType w:val="hybridMultilevel"/>
    <w:tmpl w:val="81F64F5A"/>
    <w:lvl w:ilvl="0" w:tplc="71D6969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961422009">
    <w:abstractNumId w:val="9"/>
  </w:num>
  <w:num w:numId="2" w16cid:durableId="858741082">
    <w:abstractNumId w:val="7"/>
  </w:num>
  <w:num w:numId="3" w16cid:durableId="1029448535">
    <w:abstractNumId w:val="6"/>
  </w:num>
  <w:num w:numId="4" w16cid:durableId="38744593">
    <w:abstractNumId w:val="5"/>
  </w:num>
  <w:num w:numId="5" w16cid:durableId="1376539212">
    <w:abstractNumId w:val="4"/>
  </w:num>
  <w:num w:numId="6" w16cid:durableId="672532120">
    <w:abstractNumId w:val="8"/>
  </w:num>
  <w:num w:numId="7" w16cid:durableId="1448889141">
    <w:abstractNumId w:val="3"/>
  </w:num>
  <w:num w:numId="8" w16cid:durableId="1901625290">
    <w:abstractNumId w:val="2"/>
  </w:num>
  <w:num w:numId="9" w16cid:durableId="1284577594">
    <w:abstractNumId w:val="1"/>
  </w:num>
  <w:num w:numId="10" w16cid:durableId="431899308">
    <w:abstractNumId w:val="0"/>
  </w:num>
  <w:num w:numId="11" w16cid:durableId="192693338">
    <w:abstractNumId w:val="10"/>
  </w:num>
  <w:num w:numId="12" w16cid:durableId="472651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4C"/>
    <w:rsid w:val="000115CE"/>
    <w:rsid w:val="000828F4"/>
    <w:rsid w:val="00085C3B"/>
    <w:rsid w:val="00087F7D"/>
    <w:rsid w:val="000C145B"/>
    <w:rsid w:val="000F51EC"/>
    <w:rsid w:val="000F7122"/>
    <w:rsid w:val="0010731C"/>
    <w:rsid w:val="00143EA1"/>
    <w:rsid w:val="001559FB"/>
    <w:rsid w:val="00173B87"/>
    <w:rsid w:val="0018285C"/>
    <w:rsid w:val="001926CC"/>
    <w:rsid w:val="001B689C"/>
    <w:rsid w:val="001E0198"/>
    <w:rsid w:val="001E1D39"/>
    <w:rsid w:val="00200635"/>
    <w:rsid w:val="002576BC"/>
    <w:rsid w:val="00257DB3"/>
    <w:rsid w:val="00366938"/>
    <w:rsid w:val="0038000D"/>
    <w:rsid w:val="00385ACF"/>
    <w:rsid w:val="003B32C7"/>
    <w:rsid w:val="003E6204"/>
    <w:rsid w:val="00416FD1"/>
    <w:rsid w:val="00452161"/>
    <w:rsid w:val="00463CE4"/>
    <w:rsid w:val="0047240C"/>
    <w:rsid w:val="00477474"/>
    <w:rsid w:val="00480B7F"/>
    <w:rsid w:val="004A1893"/>
    <w:rsid w:val="004C4A44"/>
    <w:rsid w:val="004E453B"/>
    <w:rsid w:val="005125BB"/>
    <w:rsid w:val="00537F9C"/>
    <w:rsid w:val="00570839"/>
    <w:rsid w:val="00572222"/>
    <w:rsid w:val="005906FA"/>
    <w:rsid w:val="00594559"/>
    <w:rsid w:val="005B1B2C"/>
    <w:rsid w:val="005B7EA0"/>
    <w:rsid w:val="005D3DA6"/>
    <w:rsid w:val="006119E3"/>
    <w:rsid w:val="00671F12"/>
    <w:rsid w:val="006A59F6"/>
    <w:rsid w:val="006B735F"/>
    <w:rsid w:val="006B74B5"/>
    <w:rsid w:val="006D3B40"/>
    <w:rsid w:val="006E1D8A"/>
    <w:rsid w:val="006F466C"/>
    <w:rsid w:val="006F6953"/>
    <w:rsid w:val="007348C4"/>
    <w:rsid w:val="00744EA9"/>
    <w:rsid w:val="00752FC4"/>
    <w:rsid w:val="00757E9C"/>
    <w:rsid w:val="007B4C91"/>
    <w:rsid w:val="007D70F7"/>
    <w:rsid w:val="00802CBC"/>
    <w:rsid w:val="00816044"/>
    <w:rsid w:val="00830C5F"/>
    <w:rsid w:val="00834A33"/>
    <w:rsid w:val="00881714"/>
    <w:rsid w:val="00896EE1"/>
    <w:rsid w:val="008B5458"/>
    <w:rsid w:val="008C1482"/>
    <w:rsid w:val="008C7D4C"/>
    <w:rsid w:val="008D0AA7"/>
    <w:rsid w:val="00912A0A"/>
    <w:rsid w:val="00915976"/>
    <w:rsid w:val="00917AC3"/>
    <w:rsid w:val="00940609"/>
    <w:rsid w:val="00957C16"/>
    <w:rsid w:val="009645AD"/>
    <w:rsid w:val="009D0B7D"/>
    <w:rsid w:val="009E2C31"/>
    <w:rsid w:val="009F2EF1"/>
    <w:rsid w:val="00A502DC"/>
    <w:rsid w:val="00A51EFD"/>
    <w:rsid w:val="00A75CCB"/>
    <w:rsid w:val="00A763AE"/>
    <w:rsid w:val="00A814B9"/>
    <w:rsid w:val="00AB53B4"/>
    <w:rsid w:val="00AE0093"/>
    <w:rsid w:val="00B159B6"/>
    <w:rsid w:val="00B22FDB"/>
    <w:rsid w:val="00B63133"/>
    <w:rsid w:val="00BC0F0A"/>
    <w:rsid w:val="00BE0916"/>
    <w:rsid w:val="00C11980"/>
    <w:rsid w:val="00C15388"/>
    <w:rsid w:val="00C15B95"/>
    <w:rsid w:val="00D04123"/>
    <w:rsid w:val="00D1000F"/>
    <w:rsid w:val="00D269E8"/>
    <w:rsid w:val="00D35DCD"/>
    <w:rsid w:val="00D823BF"/>
    <w:rsid w:val="00D824A8"/>
    <w:rsid w:val="00DC7840"/>
    <w:rsid w:val="00E670FC"/>
    <w:rsid w:val="00E802F3"/>
    <w:rsid w:val="00EB46F3"/>
    <w:rsid w:val="00EC014B"/>
    <w:rsid w:val="00F0251A"/>
    <w:rsid w:val="00F30A15"/>
    <w:rsid w:val="00F3246E"/>
    <w:rsid w:val="00F54AB7"/>
    <w:rsid w:val="00F71D73"/>
    <w:rsid w:val="00F763B1"/>
    <w:rsid w:val="00FA402E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9D9E4"/>
  <w15:chartTrackingRefBased/>
  <w15:docId w15:val="{A5BC7696-2758-47FD-A1B0-48F7D1D9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5463E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22"/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61D0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A2C0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A2C0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61D0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61D0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33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276B6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BC0F0A"/>
    <w:rPr>
      <w:rFonts w:asciiTheme="majorHAnsi" w:hAnsiTheme="majorHAnsi"/>
      <w:color w:val="276B6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7E7465" w:themeColor="accent5" w:themeShade="BF"/>
      <w:sz w:val="22"/>
    </w:rPr>
  </w:style>
  <w:style w:type="paragraph" w:customStyle="1" w:styleId="Name">
    <w:name w:val="Name"/>
    <w:basedOn w:val="Normal"/>
    <w:uiPriority w:val="1"/>
    <w:qFormat/>
    <w:rsid w:val="000F51EC"/>
    <w:pPr>
      <w:spacing w:after="0" w:line="240" w:lineRule="auto"/>
    </w:pPr>
    <w:rPr>
      <w:rFonts w:asciiTheme="majorHAnsi" w:hAnsiTheme="majorHAnsi"/>
      <w:color w:val="276B64" w:themeColor="accent2" w:themeShade="80"/>
      <w:sz w:val="48"/>
      <w:szCs w:val="48"/>
    </w:rPr>
  </w:style>
  <w:style w:type="paragraph" w:customStyle="1" w:styleId="ContactInfo">
    <w:name w:val="Contact Info"/>
    <w:basedOn w:val="Normal"/>
    <w:uiPriority w:val="3"/>
    <w:qFormat/>
    <w:rsid w:val="000F51EC"/>
    <w:pPr>
      <w:spacing w:after="0"/>
      <w:jc w:val="right"/>
    </w:pPr>
    <w:rPr>
      <w:rFonts w:asciiTheme="majorHAnsi" w:hAnsiTheme="majorHAnsi"/>
      <w:color w:val="276B64" w:themeColor="accent2" w:themeShade="8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pPr>
      <w:spacing w:after="4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752FC4"/>
  </w:style>
  <w:style w:type="character" w:customStyle="1" w:styleId="Heading1Char">
    <w:name w:val="Heading 1 Char"/>
    <w:basedOn w:val="DefaultParagraphFont"/>
    <w:link w:val="Heading1"/>
    <w:uiPriority w:val="9"/>
    <w:semiHidden/>
    <w:rsid w:val="000F51EC"/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F05133" w:themeColor="accent1" w:frame="1"/>
        <w:left w:val="single" w:sz="2" w:space="10" w:color="F05133" w:themeColor="accent1" w:frame="1"/>
        <w:bottom w:val="single" w:sz="2" w:space="10" w:color="F05133" w:themeColor="accent1" w:frame="1"/>
        <w:right w:val="single" w:sz="2" w:space="10" w:color="F05133" w:themeColor="accent1" w:frame="1"/>
      </w:pBdr>
      <w:ind w:left="1152" w:right="1152"/>
    </w:pPr>
    <w:rPr>
      <w:rFonts w:eastAsiaTheme="minorEastAsia"/>
      <w:i/>
      <w:iCs/>
      <w:color w:val="CA2C0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725E5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230C" w:themeColor="accent1" w:themeShade="99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8077" w:themeColor="accent2" w:themeShade="99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C4DD" w:themeColor="accent4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991B" w:themeColor="accent3" w:themeShade="99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E04E" w:themeColor="accent3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E91" w:themeColor="accent4" w:themeShade="99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4C44" w:themeColor="accent6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5D51" w:themeColor="accent5" w:themeShade="99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9B8D" w:themeColor="accent5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2D28" w:themeColor="accent6" w:themeShade="99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276B6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9B9AD" w:themeColor="accent1" w:themeTint="66"/>
        <w:left w:val="single" w:sz="4" w:space="0" w:color="F9B9AD" w:themeColor="accent1" w:themeTint="66"/>
        <w:bottom w:val="single" w:sz="4" w:space="0" w:color="F9B9AD" w:themeColor="accent1" w:themeTint="66"/>
        <w:right w:val="single" w:sz="4" w:space="0" w:color="F9B9AD" w:themeColor="accent1" w:themeTint="66"/>
        <w:insideH w:val="single" w:sz="4" w:space="0" w:color="F9B9AD" w:themeColor="accent1" w:themeTint="66"/>
        <w:insideV w:val="single" w:sz="4" w:space="0" w:color="F9B9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7E3" w:themeColor="accent2" w:themeTint="66"/>
        <w:left w:val="single" w:sz="4" w:space="0" w:color="BFE7E3" w:themeColor="accent2" w:themeTint="66"/>
        <w:bottom w:val="single" w:sz="4" w:space="0" w:color="BFE7E3" w:themeColor="accent2" w:themeTint="66"/>
        <w:right w:val="single" w:sz="4" w:space="0" w:color="BFE7E3" w:themeColor="accent2" w:themeTint="66"/>
        <w:insideH w:val="single" w:sz="4" w:space="0" w:color="BFE7E3" w:themeColor="accent2" w:themeTint="66"/>
        <w:insideV w:val="single" w:sz="4" w:space="0" w:color="BFE7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F2B8" w:themeColor="accent3" w:themeTint="66"/>
        <w:left w:val="single" w:sz="4" w:space="0" w:color="EEF2B8" w:themeColor="accent3" w:themeTint="66"/>
        <w:bottom w:val="single" w:sz="4" w:space="0" w:color="EEF2B8" w:themeColor="accent3" w:themeTint="66"/>
        <w:right w:val="single" w:sz="4" w:space="0" w:color="EEF2B8" w:themeColor="accent3" w:themeTint="66"/>
        <w:insideH w:val="single" w:sz="4" w:space="0" w:color="EEF2B8" w:themeColor="accent3" w:themeTint="66"/>
        <w:insideV w:val="single" w:sz="4" w:space="0" w:color="EEF2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E7F1" w:themeColor="accent4" w:themeTint="66"/>
        <w:left w:val="single" w:sz="4" w:space="0" w:color="B3E7F1" w:themeColor="accent4" w:themeTint="66"/>
        <w:bottom w:val="single" w:sz="4" w:space="0" w:color="B3E7F1" w:themeColor="accent4" w:themeTint="66"/>
        <w:right w:val="single" w:sz="4" w:space="0" w:color="B3E7F1" w:themeColor="accent4" w:themeTint="66"/>
        <w:insideH w:val="single" w:sz="4" w:space="0" w:color="B3E7F1" w:themeColor="accent4" w:themeTint="66"/>
        <w:insideV w:val="single" w:sz="4" w:space="0" w:color="B3E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AD7D1" w:themeColor="accent5" w:themeTint="66"/>
        <w:left w:val="single" w:sz="4" w:space="0" w:color="DAD7D1" w:themeColor="accent5" w:themeTint="66"/>
        <w:bottom w:val="single" w:sz="4" w:space="0" w:color="DAD7D1" w:themeColor="accent5" w:themeTint="66"/>
        <w:right w:val="single" w:sz="4" w:space="0" w:color="DAD7D1" w:themeColor="accent5" w:themeTint="66"/>
        <w:insideH w:val="single" w:sz="4" w:space="0" w:color="DAD7D1" w:themeColor="accent5" w:themeTint="66"/>
        <w:insideV w:val="single" w:sz="4" w:space="0" w:color="DAD7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B5AE" w:themeColor="accent6" w:themeTint="66"/>
        <w:left w:val="single" w:sz="4" w:space="0" w:color="C3B5AE" w:themeColor="accent6" w:themeTint="66"/>
        <w:bottom w:val="single" w:sz="4" w:space="0" w:color="C3B5AE" w:themeColor="accent6" w:themeTint="66"/>
        <w:right w:val="single" w:sz="4" w:space="0" w:color="C3B5AE" w:themeColor="accent6" w:themeTint="66"/>
        <w:insideH w:val="single" w:sz="4" w:space="0" w:color="C3B5AE" w:themeColor="accent6" w:themeTint="66"/>
        <w:insideV w:val="single" w:sz="4" w:space="0" w:color="C3B5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69684" w:themeColor="accent1" w:themeTint="99"/>
        <w:bottom w:val="single" w:sz="2" w:space="0" w:color="F69684" w:themeColor="accent1" w:themeTint="99"/>
        <w:insideH w:val="single" w:sz="2" w:space="0" w:color="F69684" w:themeColor="accent1" w:themeTint="99"/>
        <w:insideV w:val="single" w:sz="2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6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CD5" w:themeColor="accent2" w:themeTint="99"/>
        <w:bottom w:val="single" w:sz="2" w:space="0" w:color="9FDCD5" w:themeColor="accent2" w:themeTint="99"/>
        <w:insideH w:val="single" w:sz="2" w:space="0" w:color="9FDCD5" w:themeColor="accent2" w:themeTint="99"/>
        <w:insideV w:val="single" w:sz="2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5EC94" w:themeColor="accent3" w:themeTint="99"/>
        <w:bottom w:val="single" w:sz="2" w:space="0" w:color="E5EC94" w:themeColor="accent3" w:themeTint="99"/>
        <w:insideH w:val="single" w:sz="2" w:space="0" w:color="E5EC94" w:themeColor="accent3" w:themeTint="99"/>
        <w:insideV w:val="single" w:sz="2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DBEA" w:themeColor="accent4" w:themeTint="99"/>
        <w:bottom w:val="single" w:sz="2" w:space="0" w:color="8DDBEA" w:themeColor="accent4" w:themeTint="99"/>
        <w:insideH w:val="single" w:sz="2" w:space="0" w:color="8DDBEA" w:themeColor="accent4" w:themeTint="99"/>
        <w:insideV w:val="single" w:sz="2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8C3BA" w:themeColor="accent5" w:themeTint="99"/>
        <w:bottom w:val="single" w:sz="2" w:space="0" w:color="C8C3BA" w:themeColor="accent5" w:themeTint="99"/>
        <w:insideH w:val="single" w:sz="2" w:space="0" w:color="C8C3BA" w:themeColor="accent5" w:themeTint="99"/>
        <w:insideV w:val="single" w:sz="2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3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59086" w:themeColor="accent6" w:themeTint="99"/>
        <w:bottom w:val="single" w:sz="2" w:space="0" w:color="A59086" w:themeColor="accent6" w:themeTint="99"/>
        <w:insideH w:val="single" w:sz="2" w:space="0" w:color="A59086" w:themeColor="accent6" w:themeTint="99"/>
        <w:insideV w:val="single" w:sz="2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0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16697A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F05133" w:themeColor="accent1"/>
        <w:bottom w:val="single" w:sz="4" w:space="10" w:color="F05133" w:themeColor="accent1"/>
      </w:pBdr>
      <w:spacing w:before="360" w:after="360"/>
      <w:ind w:left="864" w:right="864"/>
      <w:jc w:val="center"/>
    </w:pPr>
    <w:rPr>
      <w:i/>
      <w:iCs/>
      <w:color w:val="CA2C0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CA2C0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CA2C0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1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1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1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1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1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1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bottom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bottom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bottom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bottom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bottom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bottom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05133" w:themeColor="accent1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133" w:themeColor="accent1"/>
          <w:right w:val="single" w:sz="4" w:space="0" w:color="F05133" w:themeColor="accent1"/>
        </w:tcBorders>
      </w:tcPr>
    </w:tblStylePr>
    <w:tblStylePr w:type="band1Horz">
      <w:tblPr/>
      <w:tcPr>
        <w:tcBorders>
          <w:top w:val="single" w:sz="4" w:space="0" w:color="F05133" w:themeColor="accent1"/>
          <w:bottom w:val="single" w:sz="4" w:space="0" w:color="F051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133" w:themeColor="accent1"/>
          <w:left w:val="nil"/>
        </w:tcBorders>
      </w:tcPr>
    </w:tblStylePr>
    <w:tblStylePr w:type="swCell">
      <w:tblPr/>
      <w:tcPr>
        <w:tcBorders>
          <w:top w:val="double" w:sz="4" w:space="0" w:color="F051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5BA" w:themeColor="accent2"/>
          <w:right w:val="single" w:sz="4" w:space="0" w:color="60C5BA" w:themeColor="accent2"/>
        </w:tcBorders>
      </w:tcPr>
    </w:tblStylePr>
    <w:tblStylePr w:type="band1Horz">
      <w:tblPr/>
      <w:tcPr>
        <w:tcBorders>
          <w:top w:val="single" w:sz="4" w:space="0" w:color="60C5BA" w:themeColor="accent2"/>
          <w:bottom w:val="single" w:sz="4" w:space="0" w:color="60C5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5BA" w:themeColor="accent2"/>
          <w:left w:val="nil"/>
        </w:tcBorders>
      </w:tcPr>
    </w:tblStylePr>
    <w:tblStylePr w:type="swCell">
      <w:tblPr/>
      <w:tcPr>
        <w:tcBorders>
          <w:top w:val="double" w:sz="4" w:space="0" w:color="60C5B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5E04E" w:themeColor="accent3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04E" w:themeColor="accent3"/>
          <w:right w:val="single" w:sz="4" w:space="0" w:color="D5E04E" w:themeColor="accent3"/>
        </w:tcBorders>
      </w:tcPr>
    </w:tblStylePr>
    <w:tblStylePr w:type="band1Horz">
      <w:tblPr/>
      <w:tcPr>
        <w:tcBorders>
          <w:top w:val="single" w:sz="4" w:space="0" w:color="D5E04E" w:themeColor="accent3"/>
          <w:bottom w:val="single" w:sz="4" w:space="0" w:color="D5E04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04E" w:themeColor="accent3"/>
          <w:left w:val="nil"/>
        </w:tcBorders>
      </w:tcPr>
    </w:tblStylePr>
    <w:tblStylePr w:type="swCell">
      <w:tblPr/>
      <w:tcPr>
        <w:tcBorders>
          <w:top w:val="double" w:sz="4" w:space="0" w:color="D5E04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2C4DD" w:themeColor="accent4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4DD" w:themeColor="accent4"/>
          <w:right w:val="single" w:sz="4" w:space="0" w:color="42C4DD" w:themeColor="accent4"/>
        </w:tcBorders>
      </w:tcPr>
    </w:tblStylePr>
    <w:tblStylePr w:type="band1Horz">
      <w:tblPr/>
      <w:tcPr>
        <w:tcBorders>
          <w:top w:val="single" w:sz="4" w:space="0" w:color="42C4DD" w:themeColor="accent4"/>
          <w:bottom w:val="single" w:sz="4" w:space="0" w:color="42C4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4DD" w:themeColor="accent4"/>
          <w:left w:val="nil"/>
        </w:tcBorders>
      </w:tcPr>
    </w:tblStylePr>
    <w:tblStylePr w:type="swCell">
      <w:tblPr/>
      <w:tcPr>
        <w:tcBorders>
          <w:top w:val="double" w:sz="4" w:space="0" w:color="42C4D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9B8D" w:themeColor="accent5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8D" w:themeColor="accent5"/>
          <w:right w:val="single" w:sz="4" w:space="0" w:color="A49B8D" w:themeColor="accent5"/>
        </w:tcBorders>
      </w:tcPr>
    </w:tblStylePr>
    <w:tblStylePr w:type="band1Horz">
      <w:tblPr/>
      <w:tcPr>
        <w:tcBorders>
          <w:top w:val="single" w:sz="4" w:space="0" w:color="A49B8D" w:themeColor="accent5"/>
          <w:bottom w:val="single" w:sz="4" w:space="0" w:color="A49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8D" w:themeColor="accent5"/>
          <w:left w:val="nil"/>
        </w:tcBorders>
      </w:tcPr>
    </w:tblStylePr>
    <w:tblStylePr w:type="swCell">
      <w:tblPr/>
      <w:tcPr>
        <w:tcBorders>
          <w:top w:val="double" w:sz="4" w:space="0" w:color="A49B8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4C44" w:themeColor="accent6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4C44" w:themeColor="accent6"/>
          <w:right w:val="single" w:sz="4" w:space="0" w:color="5C4C44" w:themeColor="accent6"/>
        </w:tcBorders>
      </w:tcPr>
    </w:tblStylePr>
    <w:tblStylePr w:type="band1Horz">
      <w:tblPr/>
      <w:tcPr>
        <w:tcBorders>
          <w:top w:val="single" w:sz="4" w:space="0" w:color="5C4C44" w:themeColor="accent6"/>
          <w:bottom w:val="single" w:sz="4" w:space="0" w:color="5C4C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4C44" w:themeColor="accent6"/>
          <w:left w:val="nil"/>
        </w:tcBorders>
      </w:tcPr>
    </w:tblStylePr>
    <w:tblStylePr w:type="swCell">
      <w:tblPr/>
      <w:tcPr>
        <w:tcBorders>
          <w:top w:val="double" w:sz="4" w:space="0" w:color="5C4C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133" w:themeColor="accent1"/>
        <w:left w:val="single" w:sz="24" w:space="0" w:color="F05133" w:themeColor="accent1"/>
        <w:bottom w:val="single" w:sz="24" w:space="0" w:color="F05133" w:themeColor="accent1"/>
        <w:right w:val="single" w:sz="24" w:space="0" w:color="F05133" w:themeColor="accent1"/>
      </w:tblBorders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5BA" w:themeColor="accent2"/>
        <w:left w:val="single" w:sz="24" w:space="0" w:color="60C5BA" w:themeColor="accent2"/>
        <w:bottom w:val="single" w:sz="24" w:space="0" w:color="60C5BA" w:themeColor="accent2"/>
        <w:right w:val="single" w:sz="24" w:space="0" w:color="60C5BA" w:themeColor="accent2"/>
      </w:tblBorders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04E" w:themeColor="accent3"/>
        <w:left w:val="single" w:sz="24" w:space="0" w:color="D5E04E" w:themeColor="accent3"/>
        <w:bottom w:val="single" w:sz="24" w:space="0" w:color="D5E04E" w:themeColor="accent3"/>
        <w:right w:val="single" w:sz="24" w:space="0" w:color="D5E04E" w:themeColor="accent3"/>
      </w:tblBorders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C4DD" w:themeColor="accent4"/>
        <w:left w:val="single" w:sz="24" w:space="0" w:color="42C4DD" w:themeColor="accent4"/>
        <w:bottom w:val="single" w:sz="24" w:space="0" w:color="42C4DD" w:themeColor="accent4"/>
        <w:right w:val="single" w:sz="24" w:space="0" w:color="42C4DD" w:themeColor="accent4"/>
      </w:tblBorders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9B8D" w:themeColor="accent5"/>
        <w:left w:val="single" w:sz="24" w:space="0" w:color="A49B8D" w:themeColor="accent5"/>
        <w:bottom w:val="single" w:sz="24" w:space="0" w:color="A49B8D" w:themeColor="accent5"/>
        <w:right w:val="single" w:sz="24" w:space="0" w:color="A49B8D" w:themeColor="accent5"/>
      </w:tblBorders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4C44" w:themeColor="accent6"/>
        <w:left w:val="single" w:sz="24" w:space="0" w:color="5C4C44" w:themeColor="accent6"/>
        <w:bottom w:val="single" w:sz="24" w:space="0" w:color="5C4C44" w:themeColor="accent6"/>
        <w:right w:val="single" w:sz="24" w:space="0" w:color="5C4C44" w:themeColor="accent6"/>
      </w:tblBorders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05133" w:themeColor="accent1"/>
        <w:bottom w:val="single" w:sz="4" w:space="0" w:color="F051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51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60C5BA" w:themeColor="accent2"/>
        <w:bottom w:val="single" w:sz="4" w:space="0" w:color="60C5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C5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D5E04E" w:themeColor="accent3"/>
        <w:bottom w:val="single" w:sz="4" w:space="0" w:color="D5E04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04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42C4DD" w:themeColor="accent4"/>
        <w:bottom w:val="single" w:sz="4" w:space="0" w:color="42C4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C4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A49B8D" w:themeColor="accent5"/>
        <w:bottom w:val="single" w:sz="4" w:space="0" w:color="A49B8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8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5C4C44" w:themeColor="accent6"/>
        <w:bottom w:val="single" w:sz="4" w:space="0" w:color="5C4C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C4C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1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1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1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1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5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5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5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5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04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04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04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04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C4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C4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C4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C4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8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8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8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8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4C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4C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4C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4C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  <w:insideV w:val="single" w:sz="8" w:space="0" w:color="F37C65" w:themeColor="accent1" w:themeTint="BF"/>
      </w:tblBorders>
    </w:tblPr>
    <w:tcPr>
      <w:shd w:val="clear" w:color="auto" w:fill="FBD3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C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  <w:insideV w:val="single" w:sz="8" w:space="0" w:color="87D3CB" w:themeColor="accent2" w:themeTint="BF"/>
      </w:tblBorders>
    </w:tblPr>
    <w:tcPr>
      <w:shd w:val="clear" w:color="auto" w:fill="D7F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  <w:insideV w:val="single" w:sz="8" w:space="0" w:color="DFE77A" w:themeColor="accent3" w:themeTint="BF"/>
      </w:tblBorders>
    </w:tblPr>
    <w:tcPr>
      <w:shd w:val="clear" w:color="auto" w:fill="F4F7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  <w:insideV w:val="single" w:sz="8" w:space="0" w:color="71D2E5" w:themeColor="accent4" w:themeTint="BF"/>
      </w:tblBorders>
    </w:tblPr>
    <w:tcPr>
      <w:shd w:val="clear" w:color="auto" w:fill="D0F0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D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  <w:insideV w:val="single" w:sz="8" w:space="0" w:color="BAB4A9" w:themeColor="accent5" w:themeTint="BF"/>
      </w:tblBorders>
    </w:tblPr>
    <w:tcPr>
      <w:shd w:val="clear" w:color="auto" w:fill="E8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  <w:insideV w:val="single" w:sz="8" w:space="0" w:color="8E7569" w:themeColor="accent6" w:themeTint="BF"/>
      </w:tblBorders>
    </w:tblPr>
    <w:tcPr>
      <w:shd w:val="clear" w:color="auto" w:fill="DAD1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75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sz="6" w:space="0" w:color="F05133" w:themeColor="accent1"/>
          <w:insideV w:val="single" w:sz="6" w:space="0" w:color="F05133" w:themeColor="accent1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sz="6" w:space="0" w:color="60C5BA" w:themeColor="accent2"/>
          <w:insideV w:val="single" w:sz="6" w:space="0" w:color="60C5BA" w:themeColor="accent2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sz="6" w:space="0" w:color="D5E04E" w:themeColor="accent3"/>
          <w:insideV w:val="single" w:sz="6" w:space="0" w:color="D5E04E" w:themeColor="accent3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sz="6" w:space="0" w:color="42C4DD" w:themeColor="accent4"/>
          <w:insideV w:val="single" w:sz="6" w:space="0" w:color="42C4DD" w:themeColor="accent4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sz="6" w:space="0" w:color="A49B8D" w:themeColor="accent5"/>
          <w:insideV w:val="single" w:sz="6" w:space="0" w:color="A49B8D" w:themeColor="accent5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sz="6" w:space="0" w:color="5C4C44" w:themeColor="accent6"/>
          <w:insideV w:val="single" w:sz="6" w:space="0" w:color="5C4C44" w:themeColor="accent6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79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D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7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F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0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E1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A39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133" w:themeColor="accen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5BA" w:themeColor="accent2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04E" w:themeColor="accent3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C4DD" w:themeColor="accent4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8D" w:themeColor="accent5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4C44" w:themeColor="accent6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1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1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1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04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04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C4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C4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4C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4C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8D0AA7"/>
  </w:style>
  <w:style w:type="character" w:customStyle="1" w:styleId="SignatureChar">
    <w:name w:val="Signature Char"/>
    <w:basedOn w:val="DefaultParagraphFont"/>
    <w:link w:val="Signature"/>
    <w:uiPriority w:val="7"/>
    <w:rsid w:val="008D0AA7"/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CA2C0F" w:themeColor="accent1" w:themeShade="BF"/>
      <w:sz w:val="32"/>
      <w:szCs w:val="32"/>
    </w:rPr>
  </w:style>
  <w:style w:type="paragraph" w:customStyle="1" w:styleId="Graphic">
    <w:name w:val="Graphic"/>
    <w:basedOn w:val="Normal"/>
    <w:next w:val="ContactInfo"/>
    <w:uiPriority w:val="2"/>
    <w:qFormat/>
    <w:rsid w:val="00752FC4"/>
    <w:pPr>
      <w:spacing w:after="320"/>
      <w:ind w:right="144"/>
      <w:jc w:val="right"/>
    </w:pPr>
  </w:style>
  <w:style w:type="paragraph" w:customStyle="1" w:styleId="Footer-Continuation">
    <w:name w:val="Footer - Continuation"/>
    <w:basedOn w:val="Normal"/>
    <w:uiPriority w:val="99"/>
    <w:rsid w:val="00BC0F0A"/>
    <w:pPr>
      <w:spacing w:after="120" w:line="240" w:lineRule="auto"/>
      <w:ind w:right="-720"/>
      <w:contextualSpacing/>
      <w:jc w:val="right"/>
    </w:pPr>
    <w:rPr>
      <w:rFonts w:asciiTheme="majorHAnsi" w:hAnsiTheme="majorHAnsi"/>
      <w:color w:val="276B64" w:themeColor="accent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Clerk</dc:creator>
  <cp:lastModifiedBy>Stephen Hodges</cp:lastModifiedBy>
  <cp:revision>14</cp:revision>
  <cp:lastPrinted>2024-08-14T17:58:00Z</cp:lastPrinted>
  <dcterms:created xsi:type="dcterms:W3CDTF">2025-03-14T13:46:00Z</dcterms:created>
  <dcterms:modified xsi:type="dcterms:W3CDTF">2026-01-13T20:24:00Z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